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132" w:rsidRDefault="002C5132" w:rsidP="002C513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Pielikums Nr.2</w:t>
      </w:r>
    </w:p>
    <w:p w:rsidR="002C5132" w:rsidRDefault="002C5132" w:rsidP="002C513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iepirkuma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Nr.</w:t>
      </w:r>
      <w:r>
        <w:rPr>
          <w:rFonts w:ascii="Times New Roman" w:hAnsi="Times New Roman"/>
          <w:bCs/>
          <w:sz w:val="24"/>
          <w:szCs w:val="24"/>
        </w:rPr>
        <w:t>ORN 2017/5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nolikumam</w:t>
      </w:r>
    </w:p>
    <w:p w:rsidR="002C5132" w:rsidRDefault="002C5132" w:rsidP="002C5132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2C5132" w:rsidRDefault="002C5132" w:rsidP="002C5132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 xml:space="preserve">Tehniskā specifikācija/tehniskā piedāvājuma forma </w:t>
      </w:r>
    </w:p>
    <w:bookmarkEnd w:id="0"/>
    <w:p w:rsidR="002C5132" w:rsidRDefault="002C5132" w:rsidP="002C5132">
      <w:pPr>
        <w:tabs>
          <w:tab w:val="left" w:pos="9072"/>
        </w:tabs>
        <w:suppressAutoHyphens/>
        <w:spacing w:after="0" w:line="240" w:lineRule="auto"/>
        <w:ind w:right="2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iepirkumam </w:t>
      </w:r>
      <w:r>
        <w:rPr>
          <w:rFonts w:ascii="Times New Roman" w:hAnsi="Times New Roman"/>
          <w:b/>
          <w:i/>
          <w:sz w:val="24"/>
          <w:szCs w:val="24"/>
        </w:rPr>
        <w:t xml:space="preserve">“Jauna daudzfunkcionāla traktora ar priekšējo uzkari un sniega tīrīšanas lāpstas iegāde” </w:t>
      </w:r>
    </w:p>
    <w:p w:rsidR="002C5132" w:rsidRDefault="002C5132" w:rsidP="002C5132">
      <w:pPr>
        <w:spacing w:after="0" w:line="240" w:lineRule="auto"/>
        <w:ind w:left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C5132" w:rsidRDefault="002C5132" w:rsidP="002C5132">
      <w:pPr>
        <w:spacing w:after="0" w:line="240" w:lineRule="auto"/>
        <w:ind w:left="284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(iepirkuma identifikācijas numurs ORN 2017/5)</w:t>
      </w:r>
    </w:p>
    <w:p w:rsidR="002C5132" w:rsidRDefault="002C5132" w:rsidP="002C5132">
      <w:pPr>
        <w:spacing w:after="0" w:line="240" w:lineRule="auto"/>
        <w:ind w:left="284"/>
        <w:jc w:val="center"/>
        <w:rPr>
          <w:rFonts w:ascii="Times New Roman" w:hAnsi="Times New Roman"/>
          <w:bCs/>
          <w:sz w:val="24"/>
          <w:szCs w:val="24"/>
        </w:rPr>
      </w:pPr>
    </w:p>
    <w:p w:rsidR="002C5132" w:rsidRDefault="002C5132" w:rsidP="002C5132">
      <w:pPr>
        <w:spacing w:after="0" w:line="240" w:lineRule="auto"/>
        <w:ind w:left="284"/>
        <w:jc w:val="center"/>
        <w:rPr>
          <w:rFonts w:ascii="Times New Roman" w:hAnsi="Times New Roman"/>
          <w:b/>
          <w:snapToGrid w:val="0"/>
          <w:sz w:val="28"/>
          <w:szCs w:val="24"/>
          <w:u w:val="single"/>
        </w:rPr>
      </w:pPr>
      <w:r>
        <w:rPr>
          <w:rFonts w:ascii="Times New Roman" w:hAnsi="Times New Roman"/>
          <w:b/>
          <w:bCs/>
          <w:sz w:val="28"/>
          <w:szCs w:val="24"/>
          <w:u w:val="single"/>
        </w:rPr>
        <w:t>Traktora tehniskie rādītāji</w:t>
      </w:r>
    </w:p>
    <w:p w:rsidR="002C5132" w:rsidRDefault="002C5132" w:rsidP="002C513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C5132" w:rsidRDefault="002C5132" w:rsidP="002C513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Traktora tehniskie rādītāji</w:t>
      </w:r>
    </w:p>
    <w:p w:rsidR="002C5132" w:rsidRDefault="002C5132" w:rsidP="002C513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49"/>
        <w:gridCol w:w="6611"/>
      </w:tblGrid>
      <w:tr w:rsidR="002C5132" w:rsidTr="002C5132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132" w:rsidRDefault="002C51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Tehniskais raksturojums</w:t>
            </w:r>
          </w:p>
        </w:tc>
      </w:tr>
      <w:tr w:rsidR="002C5132" w:rsidTr="002C5132"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132" w:rsidRDefault="002C51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Izlaiduma gads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132" w:rsidRDefault="002C51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2017, jauns</w:t>
            </w:r>
          </w:p>
        </w:tc>
      </w:tr>
      <w:tr w:rsidR="002C5132" w:rsidTr="002C5132"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132" w:rsidRDefault="002C51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Riteņu formula 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132" w:rsidRDefault="002C51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4x4</w:t>
            </w:r>
          </w:p>
        </w:tc>
      </w:tr>
      <w:tr w:rsidR="002C5132" w:rsidTr="002C5132"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132" w:rsidRDefault="002C51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Dzinēja jauda 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132" w:rsidRDefault="002C51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Vismaz 90 z.s. (66KW)</w:t>
            </w:r>
          </w:p>
        </w:tc>
      </w:tr>
      <w:tr w:rsidR="002C5132" w:rsidTr="002C5132"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132" w:rsidRDefault="002C51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Elektroiekārta, V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132" w:rsidRDefault="002C51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12 ar kvēlsvecēm</w:t>
            </w:r>
          </w:p>
        </w:tc>
      </w:tr>
      <w:tr w:rsidR="002C5132" w:rsidTr="002C5132"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132" w:rsidRDefault="002C51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Ātrumkārba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132" w:rsidRDefault="002C51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Sinhronizētā, mehāniskā</w:t>
            </w:r>
          </w:p>
        </w:tc>
      </w:tr>
      <w:tr w:rsidR="002C5132" w:rsidTr="002C5132"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132" w:rsidRDefault="002C51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Ātrumu diapazons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132" w:rsidRDefault="002C51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Vismaz 14 diapazoni uz priekšu un vismaz 4 atpakaļ</w:t>
            </w:r>
          </w:p>
        </w:tc>
      </w:tr>
      <w:tr w:rsidR="002C5132" w:rsidTr="002C5132"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132" w:rsidRDefault="002C51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Priekšējais tilts – tips 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132" w:rsidRDefault="002C51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Sija</w:t>
            </w:r>
          </w:p>
        </w:tc>
      </w:tr>
      <w:tr w:rsidR="002C5132" w:rsidTr="002C5132"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132" w:rsidRDefault="002C51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Priekšas tilta slēgšana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132" w:rsidRDefault="002C51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mehāniskā</w:t>
            </w:r>
          </w:p>
        </w:tc>
      </w:tr>
      <w:tr w:rsidR="002C5132" w:rsidTr="002C5132"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132" w:rsidRDefault="002C51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Bloķētāja slēgšana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132" w:rsidRDefault="002C51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Mehāniskā </w:t>
            </w:r>
          </w:p>
        </w:tc>
      </w:tr>
      <w:tr w:rsidR="002C5132" w:rsidTr="002C5132"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132" w:rsidRDefault="002C51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garums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132" w:rsidRDefault="002C51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No 3800 mm līdz 4100 mm</w:t>
            </w:r>
          </w:p>
        </w:tc>
      </w:tr>
      <w:tr w:rsidR="002C5132" w:rsidTr="002C5132"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132" w:rsidRDefault="002C51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platums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132" w:rsidRDefault="002C51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No 1900 mm līdz 2000 mm</w:t>
            </w:r>
          </w:p>
        </w:tc>
      </w:tr>
      <w:tr w:rsidR="002C5132" w:rsidTr="002C5132"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132" w:rsidRDefault="002C51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augstums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132" w:rsidRDefault="002C51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Līdz 2900 mm</w:t>
            </w:r>
          </w:p>
        </w:tc>
      </w:tr>
      <w:tr w:rsidR="002C5132" w:rsidTr="002C5132"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132" w:rsidRDefault="002C51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Šķersbāze (priekšējie riteņi)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132" w:rsidRDefault="002C51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No 1400 mm līdz 2000 mm</w:t>
            </w:r>
          </w:p>
        </w:tc>
      </w:tr>
      <w:tr w:rsidR="002C5132" w:rsidTr="002C5132"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132" w:rsidRDefault="002C51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Šķersbāze (aizmugurējie riteņi)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132" w:rsidRDefault="002C51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No 1400 mm līdz 2100 mm</w:t>
            </w:r>
          </w:p>
        </w:tc>
      </w:tr>
      <w:tr w:rsidR="002C5132" w:rsidTr="002C5132"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132" w:rsidRDefault="002C51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Ekspluatācijas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masa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ar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visu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riteņu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atsvariem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)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132" w:rsidRDefault="002C51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No 4000 kg līdz 4400 kg</w:t>
            </w:r>
          </w:p>
        </w:tc>
      </w:tr>
      <w:tr w:rsidR="002C5132" w:rsidTr="002C5132"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132" w:rsidRDefault="002C51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Riepas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132" w:rsidRDefault="002C51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360/70/R24 priekšā; 18,4R34 aizmugurē.</w:t>
            </w:r>
          </w:p>
        </w:tc>
      </w:tr>
      <w:tr w:rsidR="002C5132" w:rsidTr="002C5132"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132" w:rsidRDefault="002C51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Aizmugurējā jūgvārpsta 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132" w:rsidRDefault="002C51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540/1000 apgriezieni minūtē</w:t>
            </w:r>
          </w:p>
        </w:tc>
      </w:tr>
      <w:tr w:rsidR="002C5132" w:rsidTr="002C5132"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132" w:rsidRDefault="002C51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Jūgvārpstas slēgšana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132" w:rsidRDefault="002C51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Mehāniskā </w:t>
            </w:r>
          </w:p>
        </w:tc>
      </w:tr>
      <w:tr w:rsidR="002C5132" w:rsidTr="002C5132"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132" w:rsidRDefault="002C51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Hidravliska sistēma:</w:t>
            </w:r>
          </w:p>
          <w:p w:rsidR="002C5132" w:rsidRDefault="002C51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Aiamugurēja</w:t>
            </w:r>
          </w:p>
          <w:p w:rsidR="002C5132" w:rsidRDefault="002C51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Maksimālais spiediens </w:t>
            </w:r>
          </w:p>
          <w:p w:rsidR="002C5132" w:rsidRDefault="002C51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Eļļa sūkņa ražība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32" w:rsidRDefault="002C51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C5132" w:rsidRDefault="002C51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Ar vienu cilindru, kravnesība virs 3000 kg</w:t>
            </w:r>
          </w:p>
          <w:p w:rsidR="002C5132" w:rsidRDefault="002C51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 MPa</w:t>
            </w:r>
          </w:p>
          <w:p w:rsidR="002C5132" w:rsidRDefault="002C51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 l/min</w:t>
            </w:r>
          </w:p>
        </w:tc>
      </w:tr>
      <w:tr w:rsidR="002C5132" w:rsidTr="002C5132"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5132" w:rsidRDefault="002C51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Garantijas laiks 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132" w:rsidRDefault="002C51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Traktoram – ne mazāk, kā 12 mēneši no nodošanas - pieņemšanas akta parakstīšanas dienas. Garantijas laikā pārdevējs nomaina nekvalitatīvas detaļas uz sava rēķina.</w:t>
            </w:r>
          </w:p>
        </w:tc>
      </w:tr>
      <w:tr w:rsidR="002C5132" w:rsidTr="002C5132"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132" w:rsidRDefault="002C51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Traktora garantijas apkalpošana , remonta serviss, rezerves daļu iegāde.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132" w:rsidRDefault="002C51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Tehniskās apkopes iespēja un garantijas remonta iespēja traktora ražotāja oficiāla pārstāvniecībā.</w:t>
            </w:r>
          </w:p>
        </w:tc>
      </w:tr>
      <w:tr w:rsidR="002C5132" w:rsidTr="002C5132"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132" w:rsidRDefault="002C51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Papildus aprīkojums 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132" w:rsidRDefault="002C51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Bākuguns.</w:t>
            </w:r>
          </w:p>
        </w:tc>
      </w:tr>
      <w:tr w:rsidR="002C5132" w:rsidTr="002C5132"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132" w:rsidRDefault="002C51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Reģistrācija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132" w:rsidRDefault="002C51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Reģistrācija VTUA uz pasūtītāja vārdu; transportlīdzekļa nodoklis un nodevas</w:t>
            </w:r>
          </w:p>
        </w:tc>
      </w:tr>
    </w:tbl>
    <w:p w:rsidR="002C5132" w:rsidRDefault="002C5132" w:rsidP="002C513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C5132" w:rsidRDefault="002C5132" w:rsidP="002C513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Sniega lāpstas tehniskie rādītāji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374"/>
        <w:gridCol w:w="6845"/>
      </w:tblGrid>
      <w:tr w:rsidR="002C5132" w:rsidTr="002C5132">
        <w:tc>
          <w:tcPr>
            <w:tcW w:w="9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132" w:rsidRDefault="002C51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Tehniskais raksturojums</w:t>
            </w:r>
          </w:p>
        </w:tc>
      </w:tr>
      <w:tr w:rsidR="002C5132" w:rsidTr="002C5132"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132" w:rsidRDefault="002C51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Sniega lāpsta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132" w:rsidRDefault="002C51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Viena</w:t>
            </w:r>
          </w:p>
        </w:tc>
      </w:tr>
      <w:tr w:rsidR="002C5132" w:rsidTr="002C5132"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132" w:rsidRDefault="002C51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Izlaiduma gads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132" w:rsidRDefault="002C51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Jauna</w:t>
            </w:r>
          </w:p>
        </w:tc>
      </w:tr>
      <w:tr w:rsidR="002C5132" w:rsidTr="002C5132"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132" w:rsidRDefault="002C51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Nepieciešama jauda, ZS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132" w:rsidRDefault="002C51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Ne lielāka par 100 ZS</w:t>
            </w:r>
          </w:p>
        </w:tc>
      </w:tr>
      <w:tr w:rsidR="002C5132" w:rsidTr="002C5132"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132" w:rsidRDefault="002C51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Svars kg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132" w:rsidRDefault="002C51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Max. 860</w:t>
            </w:r>
          </w:p>
        </w:tc>
      </w:tr>
      <w:tr w:rsidR="002C5132" w:rsidTr="002C5132">
        <w:trPr>
          <w:trHeight w:val="70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132" w:rsidRDefault="002C51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Sakabe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132" w:rsidRDefault="002C51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EURO </w:t>
            </w:r>
          </w:p>
        </w:tc>
      </w:tr>
      <w:tr w:rsidR="002C5132" w:rsidTr="002C5132"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132" w:rsidRDefault="002C51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Darba zonas platums gumijas nazim)mm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132" w:rsidRDefault="002C51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Līdz 3300</w:t>
            </w:r>
          </w:p>
        </w:tc>
      </w:tr>
      <w:tr w:rsidR="002C5132" w:rsidTr="002C5132"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132" w:rsidRDefault="002C51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Elektrosistēma 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132" w:rsidRDefault="002C51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12V</w:t>
            </w:r>
          </w:p>
        </w:tc>
      </w:tr>
      <w:tr w:rsidR="002C5132" w:rsidTr="002C5132"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132" w:rsidRDefault="002C51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Hidrosistēma, MPa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132" w:rsidRDefault="002C51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16-20</w:t>
            </w:r>
          </w:p>
        </w:tc>
      </w:tr>
      <w:tr w:rsidR="002C5132" w:rsidTr="002C5132"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132" w:rsidRDefault="002C51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Darba ātrums, km/h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132" w:rsidRDefault="002C51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Max. 10</w:t>
            </w:r>
          </w:p>
        </w:tc>
      </w:tr>
      <w:tr w:rsidR="002C5132" w:rsidTr="002C5132"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132" w:rsidRDefault="002C51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Komplektācija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132" w:rsidRDefault="002C51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Trīspunktu sakabe, lāpsta divdaļīga ar maināmiem darba stāvokļiem, darba stāvokļu maiņa-hidrauliskā.</w:t>
            </w:r>
          </w:p>
        </w:tc>
      </w:tr>
      <w:tr w:rsidR="002C5132" w:rsidTr="002C5132"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5132" w:rsidRDefault="002C51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Garantijas laiks 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132" w:rsidRDefault="002C51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Sniega lāpstai – ne mazāk, ka 12 mēneši no nodošanas - pieņemšanas akta parakstīšanas dienas, Garantijas laikā pārdevējs nomaina nekvalitatīvas detaļas uz sava rēķina.</w:t>
            </w:r>
          </w:p>
        </w:tc>
      </w:tr>
      <w:tr w:rsidR="002C5132" w:rsidTr="002C5132"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132" w:rsidRDefault="002C51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Sniega lāpstas garantijas apkalpošana , remonta serviss un reserves daļu iegāde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132" w:rsidRDefault="002C51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Tehniskas apkopes iespēja un garantijas remonta iespēja sniega lāpstas ražotāja oficiāla pārstāvniecībā.</w:t>
            </w:r>
          </w:p>
        </w:tc>
      </w:tr>
      <w:tr w:rsidR="002C5132" w:rsidTr="002C5132"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132" w:rsidRDefault="002C51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Papildus aprīkojums 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132" w:rsidRDefault="002C513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Priekšējā uzkare traktoram, gumijas nazis, sānu lukturi, atbalsta riteņi, peldošā funkcija</w:t>
            </w:r>
          </w:p>
        </w:tc>
      </w:tr>
    </w:tbl>
    <w:p w:rsidR="002C5132" w:rsidRDefault="002C5132" w:rsidP="002C513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C5132" w:rsidRDefault="002C5132" w:rsidP="002C513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B050"/>
          <w:sz w:val="24"/>
          <w:szCs w:val="24"/>
          <w:lang w:eastAsia="lv-LV"/>
        </w:rPr>
      </w:pPr>
    </w:p>
    <w:p w:rsidR="002C5132" w:rsidRDefault="002C5132" w:rsidP="002C513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1570"/>
        <w:gridCol w:w="1509"/>
        <w:gridCol w:w="1617"/>
        <w:gridCol w:w="2358"/>
      </w:tblGrid>
      <w:tr w:rsidR="002C5132" w:rsidTr="002C5132"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132" w:rsidRDefault="002C5132">
            <w:pPr>
              <w:tabs>
                <w:tab w:val="center" w:pos="7697"/>
                <w:tab w:val="right" w:pos="118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132" w:rsidRDefault="002C5132">
            <w:pPr>
              <w:tabs>
                <w:tab w:val="center" w:pos="7697"/>
                <w:tab w:val="right" w:pos="118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132" w:rsidRDefault="002C5132">
            <w:pPr>
              <w:tabs>
                <w:tab w:val="center" w:pos="7697"/>
                <w:tab w:val="right" w:pos="118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132" w:rsidRDefault="002C5132">
            <w:pPr>
              <w:tabs>
                <w:tab w:val="center" w:pos="7697"/>
                <w:tab w:val="right" w:pos="118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132" w:rsidRDefault="002C5132">
            <w:pPr>
              <w:tabs>
                <w:tab w:val="center" w:pos="7697"/>
                <w:tab w:val="right" w:pos="118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132" w:rsidTr="002C5132"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C5132" w:rsidRDefault="002C5132">
            <w:pPr>
              <w:tabs>
                <w:tab w:val="center" w:pos="7697"/>
                <w:tab w:val="right" w:pos="118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vieta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C5132" w:rsidRDefault="002C5132">
            <w:pPr>
              <w:tabs>
                <w:tab w:val="center" w:pos="7697"/>
                <w:tab w:val="right" w:pos="118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datums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C5132" w:rsidRDefault="002C5132">
            <w:pPr>
              <w:tabs>
                <w:tab w:val="center" w:pos="7697"/>
                <w:tab w:val="right" w:pos="118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amats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C5132" w:rsidRDefault="002C5132">
            <w:pPr>
              <w:tabs>
                <w:tab w:val="center" w:pos="7697"/>
                <w:tab w:val="right" w:pos="118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paraksts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C5132" w:rsidRDefault="002C51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amatpersonas vārds,</w:t>
            </w:r>
          </w:p>
          <w:p w:rsidR="002C5132" w:rsidRDefault="002C51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uzvārds</w:t>
            </w:r>
          </w:p>
        </w:tc>
      </w:tr>
    </w:tbl>
    <w:p w:rsidR="002C5132" w:rsidRDefault="002C5132" w:rsidP="002C513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C5132" w:rsidRDefault="002C5132" w:rsidP="002C5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000000"/>
          <w:sz w:val="24"/>
          <w:szCs w:val="24"/>
          <w:lang w:eastAsia="lv-LV"/>
        </w:rPr>
      </w:pPr>
    </w:p>
    <w:p w:rsidR="002C5132" w:rsidRDefault="002C5132" w:rsidP="002C5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000000"/>
          <w:sz w:val="24"/>
          <w:szCs w:val="24"/>
          <w:lang w:eastAsia="lv-LV"/>
        </w:rPr>
      </w:pPr>
    </w:p>
    <w:p w:rsidR="002C5132" w:rsidRDefault="002C5132" w:rsidP="002C5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000000"/>
          <w:sz w:val="24"/>
          <w:szCs w:val="24"/>
          <w:lang w:eastAsia="lv-LV"/>
        </w:rPr>
      </w:pPr>
    </w:p>
    <w:p w:rsidR="002C5132" w:rsidRDefault="002C5132" w:rsidP="002C51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000000"/>
          <w:sz w:val="24"/>
          <w:szCs w:val="24"/>
          <w:lang w:eastAsia="lv-LV"/>
        </w:rPr>
      </w:pPr>
    </w:p>
    <w:sectPr w:rsidR="002C51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9268C"/>
    <w:multiLevelType w:val="multilevel"/>
    <w:tmpl w:val="2278A76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1">
    <w:nsid w:val="24062A67"/>
    <w:multiLevelType w:val="multilevel"/>
    <w:tmpl w:val="55E8FD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36C26A2D"/>
    <w:multiLevelType w:val="hybridMultilevel"/>
    <w:tmpl w:val="36C240F8"/>
    <w:lvl w:ilvl="0" w:tplc="CA9ECD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543A0"/>
    <w:multiLevelType w:val="multilevel"/>
    <w:tmpl w:val="6CCC3DA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35C"/>
    <w:rsid w:val="002C5132"/>
    <w:rsid w:val="0034635C"/>
    <w:rsid w:val="00496CEB"/>
    <w:rsid w:val="0063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13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9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13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1692</Words>
  <Characters>965</Characters>
  <Application>Microsoft Office Word</Application>
  <DocSecurity>0</DocSecurity>
  <Lines>8</Lines>
  <Paragraphs>5</Paragraphs>
  <ScaleCrop>false</ScaleCrop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2017-09-04T09:45:00Z</dcterms:created>
  <dcterms:modified xsi:type="dcterms:W3CDTF">2017-09-04T09:46:00Z</dcterms:modified>
</cp:coreProperties>
</file>