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10" w:rsidRDefault="00015C10" w:rsidP="00015C10">
      <w:pPr>
        <w:suppressAutoHyphens/>
        <w:ind w:left="426"/>
        <w:jc w:val="right"/>
        <w:rPr>
          <w:sz w:val="20"/>
          <w:szCs w:val="20"/>
        </w:rPr>
      </w:pPr>
      <w:r w:rsidRPr="00015C10">
        <w:rPr>
          <w:b/>
          <w:lang w:eastAsia="ar-SA"/>
        </w:rPr>
        <w:t>3</w:t>
      </w:r>
      <w:r>
        <w:rPr>
          <w:b/>
          <w:bCs/>
          <w:caps/>
          <w:sz w:val="20"/>
          <w:szCs w:val="20"/>
        </w:rPr>
        <w:t>. Pielikums</w:t>
      </w:r>
      <w:r>
        <w:rPr>
          <w:sz w:val="20"/>
          <w:szCs w:val="20"/>
        </w:rPr>
        <w:t xml:space="preserve"> iepirkuma nolikumam </w:t>
      </w:r>
    </w:p>
    <w:p w:rsidR="00015C10" w:rsidRDefault="00015C10" w:rsidP="00015C10">
      <w:pPr>
        <w:jc w:val="right"/>
        <w:rPr>
          <w:sz w:val="20"/>
          <w:szCs w:val="20"/>
        </w:rPr>
      </w:pPr>
      <w:r>
        <w:rPr>
          <w:bCs/>
          <w:sz w:val="20"/>
          <w:szCs w:val="20"/>
        </w:rPr>
        <w:t xml:space="preserve">“Dzīvojamās mājas Raiņa ielā 44A, Ilūkstē,  </w:t>
      </w:r>
      <w:r>
        <w:rPr>
          <w:color w:val="000000"/>
          <w:sz w:val="20"/>
          <w:szCs w:val="20"/>
        </w:rPr>
        <w:t>jumta seguma un fasādes remonts”</w:t>
      </w:r>
      <w:r>
        <w:rPr>
          <w:bCs/>
          <w:color w:val="FF0000"/>
          <w:sz w:val="20"/>
          <w:szCs w:val="20"/>
        </w:rPr>
        <w:t xml:space="preserve"> </w:t>
      </w:r>
    </w:p>
    <w:p w:rsidR="00015C10" w:rsidRDefault="00015C10" w:rsidP="00015C10">
      <w:pPr>
        <w:keepNext/>
        <w:suppressAutoHyphens/>
        <w:ind w:left="2977" w:right="-169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>Identifikācijas numurs ORN 2017/</w:t>
      </w:r>
      <w:r w:rsidR="008B5B9F">
        <w:rPr>
          <w:sz w:val="20"/>
          <w:szCs w:val="20"/>
        </w:rPr>
        <w:t>6</w:t>
      </w:r>
    </w:p>
    <w:p w:rsidR="00015C10" w:rsidRDefault="00015C10" w:rsidP="00015C10">
      <w:pPr>
        <w:suppressAutoHyphens/>
        <w:rPr>
          <w:lang w:eastAsia="ar-SA"/>
        </w:rPr>
      </w:pPr>
    </w:p>
    <w:p w:rsidR="00015C10" w:rsidRDefault="00015C10" w:rsidP="00015C10">
      <w:pPr>
        <w:suppressAutoHyphens/>
        <w:rPr>
          <w:lang w:eastAsia="ar-SA"/>
        </w:rPr>
      </w:pPr>
    </w:p>
    <w:p w:rsidR="00015C10" w:rsidRDefault="00015C10" w:rsidP="00015C10">
      <w:pPr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FINANŠU PIEDĀVĀJUMS</w:t>
      </w:r>
    </w:p>
    <w:p w:rsidR="00015C10" w:rsidRDefault="00015C10" w:rsidP="00015C10">
      <w:pPr>
        <w:suppressAutoHyphens/>
        <w:jc w:val="center"/>
        <w:rPr>
          <w:b/>
          <w:bCs/>
          <w:lang w:eastAsia="ar-SA"/>
        </w:rPr>
      </w:pPr>
    </w:p>
    <w:p w:rsidR="00015C10" w:rsidRDefault="00015C10" w:rsidP="00015C10">
      <w:pPr>
        <w:keepNext/>
        <w:suppressAutoHyphens/>
        <w:ind w:right="-169"/>
        <w:outlineLvl w:val="1"/>
        <w:rPr>
          <w:lang w:eastAsia="ar-SA"/>
        </w:rPr>
      </w:pPr>
      <w:r>
        <w:rPr>
          <w:lang w:eastAsia="ar-SA"/>
        </w:rPr>
        <w:t xml:space="preserve">Iepazinušies ar iepirkuma </w:t>
      </w:r>
      <w:r>
        <w:rPr>
          <w:b/>
          <w:bCs/>
        </w:rPr>
        <w:t xml:space="preserve">“Dzīvojamās mājas Raiņa ielā 44A, Ilūkstē </w:t>
      </w:r>
      <w:r>
        <w:rPr>
          <w:b/>
          <w:color w:val="000000"/>
        </w:rPr>
        <w:t>jumta seguma un fasādes remonts”</w:t>
      </w:r>
      <w:r>
        <w:rPr>
          <w:bCs/>
          <w:color w:val="FF0000"/>
        </w:rPr>
        <w:t xml:space="preserve"> </w:t>
      </w:r>
      <w:r>
        <w:rPr>
          <w:b/>
          <w:color w:val="000000"/>
          <w:lang w:eastAsia="ar-SA"/>
        </w:rPr>
        <w:t>,</w:t>
      </w:r>
      <w:r>
        <w:rPr>
          <w:color w:val="000000"/>
          <w:lang w:eastAsia="ar-SA"/>
        </w:rPr>
        <w:t xml:space="preserve"> ID ORN2017/</w:t>
      </w:r>
      <w:r w:rsidR="008B5B9F">
        <w:rPr>
          <w:color w:val="000000"/>
          <w:lang w:eastAsia="ar-SA"/>
        </w:rPr>
        <w:t>6</w:t>
      </w:r>
      <w:r>
        <w:rPr>
          <w:lang w:eastAsia="ar-SA"/>
        </w:rPr>
        <w:t xml:space="preserve"> prasībām, piedāvājam iepirkuma nolikumā noteiktajā termiņā veikt noteiktus tehniskajā specifikācija būvdarbus par šādu līgumsummu:</w:t>
      </w:r>
    </w:p>
    <w:p w:rsidR="00015C10" w:rsidRDefault="00015C10" w:rsidP="00015C10">
      <w:pPr>
        <w:ind w:firstLine="708"/>
        <w:jc w:val="both"/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0"/>
        <w:gridCol w:w="2006"/>
        <w:gridCol w:w="1976"/>
      </w:tblGrid>
      <w:tr w:rsidR="00015C10" w:rsidTr="00015C1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10" w:rsidRDefault="00015C10">
            <w:pPr>
              <w:suppressAutoHyphens/>
              <w:jc w:val="center"/>
              <w:rPr>
                <w:lang w:eastAsia="ar-SA"/>
              </w:rPr>
            </w:pPr>
          </w:p>
          <w:p w:rsidR="00015C10" w:rsidRDefault="00015C1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Iepirkuma nosaukums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10" w:rsidRDefault="00015C1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Piedāvātā līgumcena </w:t>
            </w:r>
            <w:r>
              <w:rPr>
                <w:b/>
                <w:i/>
                <w:lang w:eastAsia="ar-SA"/>
              </w:rPr>
              <w:t>euro</w:t>
            </w:r>
          </w:p>
          <w:p w:rsidR="00015C10" w:rsidRDefault="00015C10">
            <w:pPr>
              <w:suppressAutoHyphens/>
              <w:jc w:val="center"/>
              <w:rPr>
                <w:lang w:eastAsia="ar-SA"/>
              </w:rPr>
            </w:pPr>
            <w:r>
              <w:rPr>
                <w:b/>
                <w:lang w:eastAsia="ar-SA"/>
              </w:rPr>
              <w:t>bez PVN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10" w:rsidRDefault="00015C1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Piedāvātā līgumcena </w:t>
            </w:r>
            <w:r>
              <w:rPr>
                <w:b/>
                <w:i/>
                <w:lang w:eastAsia="ar-SA"/>
              </w:rPr>
              <w:t>euro</w:t>
            </w:r>
          </w:p>
          <w:p w:rsidR="00015C10" w:rsidRDefault="00015C10">
            <w:pPr>
              <w:suppressAutoHyphens/>
              <w:jc w:val="center"/>
              <w:rPr>
                <w:lang w:eastAsia="ar-SA"/>
              </w:rPr>
            </w:pPr>
            <w:r>
              <w:rPr>
                <w:b/>
                <w:lang w:eastAsia="ar-SA"/>
              </w:rPr>
              <w:t>ar PVN</w:t>
            </w:r>
          </w:p>
        </w:tc>
      </w:tr>
      <w:tr w:rsidR="00015C10" w:rsidTr="00015C10">
        <w:trPr>
          <w:trHeight w:val="79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10" w:rsidRDefault="00015C10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10" w:rsidRDefault="00015C10">
            <w:pPr>
              <w:suppressAutoHyphens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10" w:rsidRDefault="00015C10">
            <w:pPr>
              <w:suppressAutoHyphens/>
              <w:rPr>
                <w:lang w:eastAsia="ar-SA"/>
              </w:rPr>
            </w:pPr>
          </w:p>
        </w:tc>
      </w:tr>
    </w:tbl>
    <w:p w:rsidR="00015C10" w:rsidRDefault="00015C10" w:rsidP="00015C10">
      <w:pPr>
        <w:suppressAutoHyphens/>
        <w:ind w:firstLine="360"/>
        <w:jc w:val="both"/>
        <w:rPr>
          <w:lang w:eastAsia="ar-SA"/>
        </w:rPr>
      </w:pPr>
    </w:p>
    <w:p w:rsidR="00015C10" w:rsidRDefault="00015C10" w:rsidP="00015C10">
      <w:pPr>
        <w:keepLines/>
        <w:widowControl w:val="0"/>
        <w:suppressAutoHyphens/>
        <w:spacing w:after="120"/>
        <w:ind w:firstLine="349"/>
        <w:jc w:val="both"/>
        <w:rPr>
          <w:lang w:eastAsia="ar-SA"/>
        </w:rPr>
      </w:pPr>
      <w:r>
        <w:rPr>
          <w:lang w:eastAsia="ar-SA"/>
        </w:rPr>
        <w:t xml:space="preserve">Mēs garantējam </w:t>
      </w:r>
      <w:r>
        <w:t>nokrišņu neiekļūšanu dzīvokļos remontdarbu laikā.</w:t>
      </w:r>
    </w:p>
    <w:p w:rsidR="00015C10" w:rsidRDefault="00015C10" w:rsidP="00015C10">
      <w:pPr>
        <w:keepLines/>
        <w:widowControl w:val="0"/>
        <w:suppressAutoHyphens/>
        <w:spacing w:after="120"/>
        <w:ind w:firstLine="349"/>
        <w:jc w:val="both"/>
        <w:rPr>
          <w:lang w:eastAsia="ar-SA"/>
        </w:rPr>
      </w:pPr>
      <w:r>
        <w:rPr>
          <w:lang w:eastAsia="ar-SA"/>
        </w:rPr>
        <w:t>Mēs apliecinām, ka:</w:t>
      </w:r>
    </w:p>
    <w:p w:rsidR="00015C10" w:rsidRDefault="00015C10" w:rsidP="00015C10">
      <w:pPr>
        <w:keepLines/>
        <w:widowControl w:val="0"/>
        <w:numPr>
          <w:ilvl w:val="0"/>
          <w:numId w:val="4"/>
        </w:numPr>
        <w:tabs>
          <w:tab w:val="num" w:pos="-1800"/>
          <w:tab w:val="num" w:pos="709"/>
        </w:tabs>
        <w:suppressAutoHyphens/>
        <w:spacing w:after="120"/>
        <w:ind w:left="720"/>
        <w:jc w:val="both"/>
        <w:rPr>
          <w:lang w:eastAsia="ar-SA"/>
        </w:rPr>
      </w:pPr>
      <w:r>
        <w:rPr>
          <w:lang w:eastAsia="ar-SA"/>
        </w:rPr>
        <w:t>Nekādā veidā neesam ieinteresēti nevienā citā piedāvājumā, kas iesniegts šajā iepirkumā;</w:t>
      </w:r>
    </w:p>
    <w:p w:rsidR="00015C10" w:rsidRDefault="00015C10" w:rsidP="00015C10">
      <w:pPr>
        <w:keepNext/>
        <w:keepLines/>
        <w:widowControl w:val="0"/>
        <w:numPr>
          <w:ilvl w:val="0"/>
          <w:numId w:val="5"/>
        </w:numPr>
        <w:tabs>
          <w:tab w:val="left" w:pos="360"/>
          <w:tab w:val="num" w:pos="709"/>
        </w:tabs>
        <w:suppressAutoHyphens/>
        <w:spacing w:before="120" w:after="120"/>
        <w:ind w:left="720" w:hanging="360"/>
        <w:jc w:val="both"/>
        <w:rPr>
          <w:b/>
          <w:bCs/>
          <w:caps/>
        </w:rPr>
      </w:pPr>
      <w:r>
        <w:rPr>
          <w:lang w:eastAsia="ar-SA"/>
        </w:rPr>
        <w:t>Nav tādu apstākļu, kuri liegtu mums piedalīties iepirkumā un izpildīt tehniskajās specifikācijas norādītās prasības.</w:t>
      </w:r>
    </w:p>
    <w:p w:rsidR="00015C10" w:rsidRDefault="00015C10" w:rsidP="00015C10">
      <w:pPr>
        <w:keepNext/>
        <w:keepLines/>
        <w:widowControl w:val="0"/>
        <w:numPr>
          <w:ilvl w:val="0"/>
          <w:numId w:val="5"/>
        </w:numPr>
        <w:tabs>
          <w:tab w:val="left" w:pos="360"/>
          <w:tab w:val="num" w:pos="709"/>
        </w:tabs>
        <w:suppressAutoHyphens/>
        <w:spacing w:before="120" w:after="120"/>
        <w:ind w:left="720" w:hanging="360"/>
        <w:jc w:val="both"/>
        <w:rPr>
          <w:b/>
          <w:bCs/>
          <w:caps/>
        </w:rPr>
      </w:pPr>
      <w:r>
        <w:rPr>
          <w:lang w:eastAsia="ar-SA"/>
        </w:rPr>
        <w:t>Piedāvājuma summā iekļautas visas pretendenta paredzamās izmaksas un visi nodokļi un nodevas, ja tādas ir paredzētas (izņemot PVN), kas nepieciešami kvalitatīvai būvdarbu izpildei.</w:t>
      </w:r>
    </w:p>
    <w:p w:rsidR="00015C10" w:rsidRDefault="00015C10" w:rsidP="00015C10">
      <w:pPr>
        <w:rPr>
          <w:b/>
          <w:bCs/>
          <w:caps/>
        </w:rPr>
      </w:pPr>
    </w:p>
    <w:tbl>
      <w:tblPr>
        <w:tblpPr w:leftFromText="180" w:rightFromText="180" w:vertAnchor="text" w:horzAnchor="margin" w:tblpXSpec="center" w:tblpY="142"/>
        <w:tblW w:w="9315" w:type="dxa"/>
        <w:tblLayout w:type="fixed"/>
        <w:tblLook w:val="04A0" w:firstRow="1" w:lastRow="0" w:firstColumn="1" w:lastColumn="0" w:noHBand="0" w:noVBand="1"/>
      </w:tblPr>
      <w:tblGrid>
        <w:gridCol w:w="4585"/>
        <w:gridCol w:w="4730"/>
      </w:tblGrid>
      <w:tr w:rsidR="00015C10" w:rsidTr="00015C10">
        <w:trPr>
          <w:trHeight w:val="165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C10" w:rsidRDefault="00015C10">
            <w:pPr>
              <w:keepLines/>
              <w:widowControl w:val="0"/>
              <w:suppressAutoHyphens/>
              <w:ind w:left="425"/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Vārds, uzvārds, 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10" w:rsidRDefault="00015C10">
            <w:pPr>
              <w:keepLines/>
              <w:widowControl w:val="0"/>
              <w:suppressAutoHyphens/>
              <w:ind w:left="425"/>
              <w:jc w:val="both"/>
              <w:rPr>
                <w:lang w:eastAsia="ar-SA"/>
              </w:rPr>
            </w:pPr>
          </w:p>
        </w:tc>
      </w:tr>
      <w:tr w:rsidR="00015C10" w:rsidTr="00015C10">
        <w:trPr>
          <w:trHeight w:val="175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15C10" w:rsidRDefault="00015C10">
            <w:pPr>
              <w:keepLines/>
              <w:widowControl w:val="0"/>
              <w:suppressAutoHyphens/>
              <w:ind w:left="425"/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C10" w:rsidRDefault="00015C10">
            <w:pPr>
              <w:keepLines/>
              <w:widowControl w:val="0"/>
              <w:suppressAutoHyphens/>
              <w:ind w:left="425"/>
              <w:jc w:val="both"/>
              <w:rPr>
                <w:lang w:eastAsia="ar-SA"/>
              </w:rPr>
            </w:pPr>
          </w:p>
        </w:tc>
      </w:tr>
      <w:tr w:rsidR="00015C10" w:rsidTr="00015C10">
        <w:trPr>
          <w:trHeight w:val="172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C10" w:rsidRDefault="00015C10">
            <w:pPr>
              <w:keepLines/>
              <w:widowControl w:val="0"/>
              <w:suppressAutoHyphens/>
              <w:ind w:left="425"/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10" w:rsidRDefault="00015C10">
            <w:pPr>
              <w:keepLines/>
              <w:widowControl w:val="0"/>
              <w:suppressAutoHyphens/>
              <w:ind w:left="425"/>
              <w:jc w:val="both"/>
              <w:rPr>
                <w:lang w:eastAsia="ar-SA"/>
              </w:rPr>
            </w:pPr>
          </w:p>
        </w:tc>
      </w:tr>
    </w:tbl>
    <w:p w:rsidR="00015C10" w:rsidRDefault="00015C10" w:rsidP="00145E51">
      <w:pPr>
        <w:rPr>
          <w:b/>
          <w:bCs/>
          <w:caps/>
        </w:rPr>
      </w:pPr>
      <w:bookmarkStart w:id="0" w:name="_GoBack"/>
      <w:bookmarkEnd w:id="0"/>
    </w:p>
    <w:sectPr w:rsidR="00015C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4EE" w:rsidRDefault="00FF54EE" w:rsidP="00015C10">
      <w:r>
        <w:separator/>
      </w:r>
    </w:p>
  </w:endnote>
  <w:endnote w:type="continuationSeparator" w:id="0">
    <w:p w:rsidR="00FF54EE" w:rsidRDefault="00FF54EE" w:rsidP="0001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4EE" w:rsidRDefault="00FF54EE" w:rsidP="00015C10">
      <w:r>
        <w:separator/>
      </w:r>
    </w:p>
  </w:footnote>
  <w:footnote w:type="continuationSeparator" w:id="0">
    <w:p w:rsidR="00FF54EE" w:rsidRDefault="00FF54EE" w:rsidP="00015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>
    <w:nsid w:val="25EE5B90"/>
    <w:multiLevelType w:val="hybridMultilevel"/>
    <w:tmpl w:val="E94EE9C4"/>
    <w:lvl w:ilvl="0" w:tplc="04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47CE7092"/>
    <w:multiLevelType w:val="hybridMultilevel"/>
    <w:tmpl w:val="CBFABF1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B1071B"/>
    <w:multiLevelType w:val="hybridMultilevel"/>
    <w:tmpl w:val="CBFABF1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7F0A97"/>
    <w:multiLevelType w:val="multilevel"/>
    <w:tmpl w:val="597F0A97"/>
    <w:name w:val="Numbered list 8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5">
    <w:nsid w:val="7D3D6D0B"/>
    <w:multiLevelType w:val="hybridMultilevel"/>
    <w:tmpl w:val="2A509648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C9"/>
    <w:rsid w:val="00015C10"/>
    <w:rsid w:val="00145E51"/>
    <w:rsid w:val="00496CEB"/>
    <w:rsid w:val="00633974"/>
    <w:rsid w:val="007037C9"/>
    <w:rsid w:val="00802F32"/>
    <w:rsid w:val="008B5B9F"/>
    <w:rsid w:val="00FB3720"/>
    <w:rsid w:val="00FF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5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97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015C10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styleId="Hyperlink">
    <w:name w:val="Hyperlink"/>
    <w:semiHidden/>
    <w:unhideWhenUsed/>
    <w:rsid w:val="00015C1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5C10"/>
    <w:pPr>
      <w:suppressAutoHyphens/>
    </w:pPr>
    <w:rPr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5C1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odyText">
    <w:name w:val="Body Text"/>
    <w:basedOn w:val="Normal"/>
    <w:link w:val="BodyTextChar"/>
    <w:semiHidden/>
    <w:unhideWhenUsed/>
    <w:rsid w:val="00015C10"/>
    <w:pPr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15C1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015C10"/>
    <w:pPr>
      <w:spacing w:after="120"/>
      <w:ind w:left="283"/>
    </w:pPr>
    <w:rPr>
      <w:lang w:val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015C10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FootnoteReference">
    <w:name w:val="footnote reference"/>
    <w:aliases w:val="Footnote symbol"/>
    <w:uiPriority w:val="99"/>
    <w:semiHidden/>
    <w:unhideWhenUsed/>
    <w:rsid w:val="00015C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5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97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015C10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styleId="Hyperlink">
    <w:name w:val="Hyperlink"/>
    <w:semiHidden/>
    <w:unhideWhenUsed/>
    <w:rsid w:val="00015C1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5C10"/>
    <w:pPr>
      <w:suppressAutoHyphens/>
    </w:pPr>
    <w:rPr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5C1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odyText">
    <w:name w:val="Body Text"/>
    <w:basedOn w:val="Normal"/>
    <w:link w:val="BodyTextChar"/>
    <w:semiHidden/>
    <w:unhideWhenUsed/>
    <w:rsid w:val="00015C10"/>
    <w:pPr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15C1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015C10"/>
    <w:pPr>
      <w:spacing w:after="120"/>
      <w:ind w:left="283"/>
    </w:pPr>
    <w:rPr>
      <w:lang w:val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015C10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FootnoteReference">
    <w:name w:val="footnote reference"/>
    <w:aliases w:val="Footnote symbol"/>
    <w:uiPriority w:val="99"/>
    <w:semiHidden/>
    <w:unhideWhenUsed/>
    <w:rsid w:val="00015C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5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655</Words>
  <Characters>374</Characters>
  <Application>Microsoft Office Word</Application>
  <DocSecurity>0</DocSecurity>
  <Lines>3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dcterms:created xsi:type="dcterms:W3CDTF">2017-08-10T08:49:00Z</dcterms:created>
  <dcterms:modified xsi:type="dcterms:W3CDTF">2017-09-04T10:24:00Z</dcterms:modified>
</cp:coreProperties>
</file>